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002060"/>
          <w:lang w:val="uk-UA"/>
        </w:rPr>
      </w:pPr>
      <w:r>
        <w:rPr>
          <w:b/>
          <w:color w:val="002060"/>
          <w:lang w:val="uk-UA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1975485" cy="333375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НОВА УКРАЇНСЬКА ШКОЛА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КАЛЕНДАРНО-ТЕМАТИЧНЕ ПЛАНУВАННЯ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>Навчальний рік ___</w:t>
      </w:r>
      <w:r>
        <w:rPr>
          <w:rFonts w:ascii="Times New Roman" w:hAnsi="Times New Roman"/>
          <w:b/>
          <w:i/>
          <w:color w:val="002060"/>
          <w:u w:val="single"/>
        </w:rPr>
        <w:t>______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 xml:space="preserve">   </w:t>
      </w:r>
      <w:r>
        <w:rPr>
          <w:rFonts w:ascii="Times New Roman" w:hAnsi="Times New Roman"/>
          <w:b/>
          <w:i/>
          <w:color w:val="002060"/>
          <w:lang w:val="uk-UA"/>
        </w:rPr>
        <w:t xml:space="preserve">  Семестр____І______ Вчитель:______________________________________________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 xml:space="preserve">Клас___________  Підручник 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>PREPARE 8 UKRAINIAN EDITION</w:t>
      </w:r>
      <w:r>
        <w:rPr>
          <w:rFonts w:ascii="Times New Roman" w:hAnsi="Times New Roman"/>
          <w:b/>
          <w:i/>
          <w:color w:val="002060"/>
          <w:u w:val="single"/>
          <w:lang w:val="en-US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i/>
          <w:i/>
          <w:color w:val="002060"/>
          <w:u w:val="single"/>
          <w:lang w:val="uk-UA"/>
        </w:rPr>
      </w:pPr>
      <w:r>
        <w:rPr>
          <w:rFonts w:ascii="Times New Roman" w:hAnsi="Times New Roman"/>
          <w:b/>
          <w:i/>
          <w:color w:val="002060"/>
          <w:u w:val="single"/>
          <w:lang w:val="uk-UA"/>
        </w:rPr>
      </w:r>
    </w:p>
    <w:tbl>
      <w:tblPr>
        <w:tblStyle w:val="a3"/>
        <w:tblW w:w="1502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867"/>
        <w:gridCol w:w="1842"/>
        <w:gridCol w:w="1985"/>
        <w:gridCol w:w="1417"/>
        <w:gridCol w:w="2128"/>
        <w:gridCol w:w="1417"/>
        <w:gridCol w:w="1417"/>
        <w:gridCol w:w="1281"/>
        <w:gridCol w:w="1417"/>
        <w:gridCol w:w="703"/>
      </w:tblGrid>
      <w:tr>
        <w:trPr>
          <w:trHeight w:val="255" w:hRule="atLeast"/>
        </w:trPr>
        <w:tc>
          <w:tcPr>
            <w:tcW w:w="55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 xml:space="preserve">№ </w:t>
            </w:r>
          </w:p>
        </w:tc>
        <w:tc>
          <w:tcPr>
            <w:tcW w:w="86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Дата/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уроки</w:t>
            </w:r>
          </w:p>
        </w:tc>
        <w:tc>
          <w:tcPr>
            <w:tcW w:w="184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Тематика ситуативного спілкування</w:t>
            </w:r>
          </w:p>
        </w:tc>
        <w:tc>
          <w:tcPr>
            <w:tcW w:w="198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Очікувані результати навчання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Мовленнєві функції</w:t>
            </w:r>
          </w:p>
        </w:tc>
        <w:tc>
          <w:tcPr>
            <w:tcW w:w="212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Інтегровані змістові лінії</w:t>
            </w:r>
          </w:p>
        </w:tc>
        <w:tc>
          <w:tcPr>
            <w:tcW w:w="28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Усна і письмова взаємодія</w:t>
            </w:r>
          </w:p>
        </w:tc>
        <w:tc>
          <w:tcPr>
            <w:tcW w:w="26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Мовний інвентар</w:t>
            </w:r>
          </w:p>
        </w:tc>
        <w:tc>
          <w:tcPr>
            <w:tcW w:w="70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i/>
                <w:i/>
                <w:color w:val="00206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2060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Домашнє завдання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i/>
                <w:i/>
                <w:color w:val="00206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2060"/>
                <w:lang w:val="uk-UA"/>
              </w:rPr>
            </w:r>
          </w:p>
        </w:tc>
      </w:tr>
      <w:tr>
        <w:trPr>
          <w:trHeight w:val="1172" w:hRule="atLeast"/>
        </w:trPr>
        <w:tc>
          <w:tcPr>
            <w:tcW w:w="55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86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98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Сприймання на слух/ зорове сприймання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Усна і письмова взаємодія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Лексичний діапазон/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Фонетика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Граматика</w:t>
            </w:r>
          </w:p>
        </w:tc>
        <w:tc>
          <w:tcPr>
            <w:tcW w:w="70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</w:tr>
      <w:tr>
        <w:trPr>
          <w:trHeight w:val="418" w:hRule="atLeast"/>
        </w:trPr>
        <w:tc>
          <w:tcPr>
            <w:tcW w:w="15025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 w:cstheme="minorHAnsi"/>
                <w:b/>
                <w:color w:val="000000" w:themeColor="text1"/>
                <w:kern w:val="0"/>
                <w:sz w:val="32"/>
                <w:szCs w:val="32"/>
                <w:lang w:val="uk-UA" w:eastAsia="en-US" w:bidi="ar-SA"/>
              </w:rPr>
              <w:t>Семестр І</w:t>
            </w:r>
          </w:p>
        </w:tc>
      </w:tr>
      <w:tr>
        <w:trPr>
          <w:trHeight w:val="418" w:hRule="atLeast"/>
        </w:trPr>
        <w:tc>
          <w:tcPr>
            <w:tcW w:w="15025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A5"/>
                <w:rFonts w:eastAsia="Calibri" w:cs="Calibri" w:ascii="Times New Roman" w:hAnsi="Times New Roman" w:cstheme="minorHAnsi"/>
                <w:color w:val="auto"/>
                <w:kern w:val="0"/>
                <w:sz w:val="28"/>
                <w:szCs w:val="28"/>
                <w:lang w:val="en-US" w:eastAsia="en-US" w:bidi="ar-SA"/>
              </w:rPr>
              <w:t>All about me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All about me.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Describing people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Описує зовнішність, характер та вік людей, використо-вуючи прості мовні засоби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Розповідь про людей та події – їх характеристика, коли та скільки тривають.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Комунікативність: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доцільних форм для опису людей.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Побудова усних повідомлень, використовуючи відповідну мову для: демонстрації розуміння сказаного, прояву нерозуміння сказаного, прохання повторити сказане.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зовнішності людей. Визначення осіб, що відповідають опису.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Attractive, bald, blonde, curly, dark, elderly, fair, good-looking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Present Simple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10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All about me.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Having the same interests with friends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de-DE" w:eastAsia="en-US" w:bidi="ar-SA"/>
              </w:rPr>
              <w:t>Code, taking part, making progress, patient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 xml:space="preserve">Презентація усного повідомлення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>11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Grammar Time: Present Simple vs Present Continuous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val="uk-UA" w:eastAsia="en-US" w:bidi="ar-SA"/>
              </w:rPr>
              <w:t>Визначає, чи стаття, чи коротка анотація відповідають визначеній темі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тесту (правдиві та хибні твердження).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Ініціює та підтримує бесіду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теперішнього часу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Present Simple and Present Continuous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c.12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4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Prefixes.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Writing an online profile.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Повідомляє необхідну інформацію</w:t>
            </w:r>
          </w:p>
        </w:tc>
        <w:tc>
          <w:tcPr>
            <w:tcW w:w="212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своїх інтересів та інтересів співбесідника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Prefixes -un, -im, -in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Створення усного/письмового повідомлення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c.13</w:t>
            </w:r>
          </w:p>
        </w:tc>
      </w:tr>
      <w:tr>
        <w:trPr/>
        <w:tc>
          <w:tcPr>
            <w:tcW w:w="15025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In fashion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5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About you.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Clothes: adjectives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Розпізнає та сприймає інформацію по темі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 w:cstheme="minorHAns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розмову чи дискусію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Calibri" w:cstheme="minorHAnsi" w:ascii="Times New Roman" w:hAnsi="Times New Roman"/>
                <w:color w:val="000000"/>
                <w:sz w:val="20"/>
                <w:szCs w:val="20"/>
                <w:lang w:val="uk-UA"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 w:cstheme="minorHAns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Комунікативність: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доцільних форм для опису людей.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одягу, вживаючи нову лексику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Casual, second-hand, uncomfortable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Вживання прикметників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c.14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6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In fashion.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Fashion and music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навичок співпраці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Робота в парах: запитання – відповідь 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Trends, look, messy, tore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>Використання нової лексики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c.15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Grammar Time: Past Simple. Adverbs.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умінь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навчатися впродовж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життя: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різних видах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навчальних активностей під час роботи у класі, використовувати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відповідну лексику.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аудіо. Зорове сприймання тексту 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Написання розповіді, вживаючи минулий час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Did, didn’t, -d/-ed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Утворення прислівників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c.16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8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Talking about yourself.  Discussion.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умінь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навчатися впродовж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життя: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різних видах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навчальних активностей під час роботи у класі, використовувати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відповідну лексику.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інформації 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Робота у парах: описуємо зовнішність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Hard, amazingly, angrily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Утворення прислівників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c.17</w:t>
            </w:r>
          </w:p>
        </w:tc>
      </w:tr>
      <w:tr>
        <w:trPr/>
        <w:tc>
          <w:tcPr>
            <w:tcW w:w="15025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Culture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Culture. Traditional clothes. </w:t>
            </w:r>
          </w:p>
        </w:tc>
        <w:tc>
          <w:tcPr>
            <w:tcW w:w="198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Читають короткі тексти про культуру Великої Британії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Вчаться передбачати інформацію в тексті. Дізнаються про нові факти.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про культуру Великої Британії 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подальша бесіда на основі нової інформації.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креативній діяльності, створення нового контенту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Співпраця: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Командна робота, розподіл ролей в команді.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Креативність: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Обговорення, думки щодо прочитаного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Fabric, items, occasions, spectacular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 xml:space="preserve">WB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с.18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UK culture</w:t>
            </w:r>
          </w:p>
        </w:tc>
        <w:tc>
          <w:tcPr>
            <w:tcW w:w="198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Зорове сприймання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Знаходження необхідної інформації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Fabric, items, occasions, spectacular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 xml:space="preserve">Using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Підготовка проєекту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Culture. Creating a project about traditional clothes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Читають короткі тексти про культуру.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Вчаться передбачати інформацію в тексті. Дізнаються про нові факти.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Співпраця: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Командна робота, розподіл ролей в команді.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Креативність: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креативній діяльності, створення нового контенту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на слух тексту про традиційний одяг та доповнення порівняльної таблиці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Визначення правдивості чи хибності тверджень. Знаходження необхідної інформації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Повторення вивченої лексики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Useful language phrases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Презентація проєкту</w:t>
            </w:r>
          </w:p>
        </w:tc>
      </w:tr>
      <w:tr>
        <w:trPr/>
        <w:tc>
          <w:tcPr>
            <w:tcW w:w="15025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My way of life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My way of life. Around the world: Age and events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Сприймає на слух текст, може визначити взаємозв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'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Відповіді на запитання про стиль життя 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en-US" w:eastAsia="en-US" w:bidi="ar-SA"/>
              </w:rPr>
              <w:t>Be born, get a degree, get a driving licence, get a job, retire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Matching phrases to the photos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c.20</w:t>
            </w:r>
          </w:p>
        </w:tc>
      </w:tr>
      <w:tr>
        <w:trPr/>
        <w:tc>
          <w:tcPr>
            <w:tcW w:w="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1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The teenage life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Може надати інформацію щодо життя підлітків та їхні інтереси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Порівнює події минулого та сьогодення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Вибір оптимального варіанту з різних запропонованих.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Сприйняття прочитаного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Розповідь про себе та співрозмовника.</w:t>
            </w:r>
          </w:p>
        </w:tc>
        <w:tc>
          <w:tcPr>
            <w:tcW w:w="12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 xml:space="preserve">Tiny, huge,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 unbeliveable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Past Simple, Present Simple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c.21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comparatives and superlatives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Розпізнає та сприймає інформацію по темі</w:t>
            </w:r>
            <w:r>
              <w:rPr>
                <w:rFonts w:eastAsia="Calibri" w:cs="" w:ascii="Times New Roman" w:hAnsi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>з граматики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Прослуховування аудіо та вибір почутої відповіді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Not as … as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22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structures “too, enough, not enough”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•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Вибір оптимального варіанту з різних запропонованих.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Написання неформального листа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Too, enough, not enough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Grammar: using structures “too, enough, not enough”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Написати лист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Champions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Champions. Sports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 xml:space="preserve">Відповіді на запитання </w:t>
            </w:r>
            <w:r>
              <w:rPr>
                <w:rFonts w:eastAsia="Calibri" w:ascii="Times New Roman" w:hAnsi="Times New Roman"/>
                <w:kern w:val="0"/>
                <w:lang w:val="uk-UA" w:eastAsia="en-US" w:bidi="ar-SA"/>
              </w:rPr>
              <w:t>про спорт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•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Athletics, boxing, jogging, rugby, cycling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“go/do/play with kinds of sports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24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New kinds of sport: meet the BMX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 xml:space="preserve">Розпізнає та сприймає інформацію </w:t>
            </w: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>про нові види спорту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 xml:space="preserve">Пише прості, детальні повідомлення </w:t>
            </w:r>
            <w:r>
              <w:rPr>
                <w:rFonts w:eastAsia="TimesNewRomanPSMT" w:ascii="Times New Roman" w:hAnsi="Times New Roman"/>
                <w:kern w:val="0"/>
                <w:lang w:val="uk-UA" w:eastAsia="en-US" w:bidi="ar-SA"/>
              </w:rPr>
              <w:t>про види спорту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val="uk-UA" w:eastAsia="en-US" w:bidi="ar-SA"/>
              </w:rPr>
              <w:t>В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BMX, BMXers, helmet, gear, track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text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25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Past Continuous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Здогадується про значення невідомих слів у письмовому тексті шляхом виявлення їх компонентів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Was/were, wasn’t/weren’t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past/present form of “be”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26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Describing a past event. Words with different meanings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Усвідомлення себе як учасника спільноти своїх друзів, активного члена гуртка, спортивної секції, команди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 take part, match, score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Скласти розповідь у минулому часі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Physical well-being: keeping fit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Розпізнає та сприймає інформацію по темі</w:t>
            </w:r>
            <w:r>
              <w:rPr>
                <w:rFonts w:eastAsia="Calibri" w:cs="" w:ascii="Times New Roman" w:hAnsi="Times New Roman"/>
                <w:kern w:val="0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розмову чи дискусію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Calibri" w:cstheme="minorHAnsi" w:ascii="Times New Roman" w:hAnsi="Times New Roman"/>
                <w:color w:val="000000"/>
                <w:sz w:val="20"/>
                <w:szCs w:val="20"/>
                <w:lang w:val="uk-UA" w:eastAsia="ru-RU"/>
              </w:rPr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Демонструє себе як учасника малої громади — свого класу, школи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тексту, коротких повідомлень.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After school, stairs, could, active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Making a fitness plan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28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Ways to keep fit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Сприймає на слух текст, може визначити взаємозв</w:t>
            </w:r>
            <w:r>
              <w:rPr>
                <w:rFonts w:eastAsia="Calibri" w:cs="" w:ascii="Times New Roman" w:hAnsi="Times New Roman"/>
                <w:kern w:val="0"/>
                <w:lang w:val="ru-RU" w:eastAsia="en-US" w:bidi="ar-SA"/>
              </w:rPr>
              <w:t>'</w:t>
            </w: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•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Sport-specific, weight, flexibility, stamina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29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•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“play/do/go/leave/get/have/get” with other parts of speech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review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31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Call the Police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Call the police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•</w:t>
            </w: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Burglar, hacker, pickpocket, shoplifter, thief, vandal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32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Unusual rules and laws in different countries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Сприймає на слух текст, може визначити взаємозв</w:t>
            </w:r>
            <w:r>
              <w:rPr>
                <w:rFonts w:eastAsia="Calibri" w:cs="" w:ascii="Times New Roman" w:hAnsi="Times New Roman"/>
                <w:kern w:val="0"/>
                <w:lang w:val="ru-RU" w:eastAsia="en-US" w:bidi="ar-SA"/>
              </w:rPr>
              <w:t>'</w:t>
            </w: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Повідомляє необхідну інформацію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 тексту на слух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Illegal, fine, rule, law, compulsory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33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Past Simple vs Past Continuous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eastAsia="Calibri" w:cs="Calibri" w:ascii="Times New Roman" w:hAnsi="Times New Roman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Ourselves, yourselves, themselves and each other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Присвійні займенники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34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 story: Hero for day!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Вчаться передбачати інформацію в тексті. Дізнаються про нові факти.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Порівнює події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і співвід-несення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Earl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y, exhausted, suddenly, soon, luckily, immediately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прислівників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Скласти розповідь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32"/>
                <w:szCs w:val="32"/>
                <w:lang w:val="en-US"/>
              </w:rPr>
              <w:t>City Life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City Life. City problems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Crowds, graffiti, green spaces, pollution, power cut, rubbish, rush hour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36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City problems – Teenagers’ solutions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Upset, main, design, powerful, fact, instead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дієслів у минулому часу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37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using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quantative pronouns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Робить висновки або прогнози щодо змісту прочитаного тексту із заголовку.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Some/any, much/many, a lot of, a few/a little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кількісних займенників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Compounds: noun+noun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cs="Calibri" w:ascii="Times New Roman" w:hAnsi="Times New Roman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Apartment, bus, pedestrian, post, recycling, speed, taxi, road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Сполучення іменників для утворення словосполучення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Culture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Culture. New York City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основний 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Nickname, population, neighborhoods, skyscrapers, varied, subway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40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/>
              <w:t>Making a project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Створення проєкту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New York City.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Пише прості речення з обмеженою кількістю уточнюваних деталей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і передає просту фактичну інформацію.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Nickname, population, neighborhoods, skyscrapers, varied, subway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дієслів у минулому часі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>Презентація проєкту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Getting On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Getting on. Grammar Time: using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have </w:t>
            </w:r>
            <w:r>
              <w:rPr>
                <w:rFonts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do”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Something, angry, argument, annoyed, own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have </w:t>
            </w:r>
            <w:r>
              <w:rPr>
                <w:rFonts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do”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42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Troublespot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Повторює частину висловленого співрозмовником/ співрозмовниками, щоб підтвердити взаєморозуміння та допомогти дотримуватися послідовності розмови.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Запрошує співрозмовника/ співрозмовників до спілкування.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Advice, links, trust, fair, apologi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se, lock, password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names given below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modal verbs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Запитує про додаткові деталі та просить роз’яснення у співрозмовників, щоб підтримувати розмову.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Описує, використовуючи прості мовні засоби, різноманітні знайомі предмети, що входять до сфери особистих інтересів.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модальними дієсловами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Have to, must, should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modal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44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Phrasal verbs: relationships. Writing an informal letter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Looking forward, cycling, helmet, few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informal letter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Написати лист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Going Away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Going Away. International travel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Запитує, як дістатися певного місця, та розуміє детальні пояснення 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Baggage, baggage hall, boarding pass, check-in-desk, customs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46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We’ off to Tokyo. Tokyo: city map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Орієнтується в більшості ситуацій, які можуть виникнути під час подорожі: заповнення анкети, замовлення страв тощо; за потреби спілкується з відповідними службовцями.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Орієнтується в типових ситуаціях або у таких, що незначною мірою виходять за межі стандартних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Fast food heaven, tech culture, fashionistas, weird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47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Future Simple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 going to, will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Future Simple vs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 going to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48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Traveling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Запитує, як дістатися певного місця, та розуміє детальні пояснення 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Travel, look around, pick up, take off, check in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phrasal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49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Life Skills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Dealing with conflict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Scream, interrupting, body language, solve, disagreement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50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Time: Resolving a conflict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співрозмовникові свої думки та реакції щодо розв’язання практичних проблем, враховуючи його/ її емоційний стан.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About, always, fault, idea, tired, why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val="uk-UA" w:eastAsia="en-US" w:bidi="ar-SA"/>
              </w:rPr>
              <w:t>Презентація проєкту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Review. Crime: the facts and the figures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Визначає з контексту значення окремих невідомих слів та зміст речення в цілому за умови, що обговорювана тема знайома.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Передбачає послідовність подій, ґрунтуючись на прочитаному початку розповіді.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Cut, desk, gate, hall, jam, pass, spaces, transport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52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релевантну інформацію в матеріалі, пов’язаному із повсякденним життям, такому як: листи, брошури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 дієслова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Many, much, a lot of, any, a few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53</w:t>
            </w:r>
          </w:p>
        </w:tc>
      </w:tr>
      <w:tr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Shop till you drop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Money and shopping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Здогадується про значення невідомих слів у письмовому тексті шляхом виявлення їх компонентів.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Save up, bank account, special offers, checkout, change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54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Can’t stop shopping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входять до сфери особистих інтересів.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NewRomanPSMT" w:ascii="Times New Roman" w:hAnsi="Times New Roman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Regret, suffer from, afford, ran out of, pay back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55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Present Perfect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Пише особисті листи, досить детально описує власний досвід, почуття та події.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граматичною структурою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Chosen, heard, lent, made, paid, read, worn, written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the past participle of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go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56</w:t>
            </w:r>
          </w:p>
        </w:tc>
      </w:tr>
      <w:tr>
        <w:trPr/>
        <w:tc>
          <w:tcPr>
            <w:tcW w:w="55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Easily confused words: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pay, charge, cost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основний 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cs="Calibri" w:ascii="Times New Roman" w:hAnsi="Times New Roman"/>
                <w:color w:val="000000" w:themeColor="text1"/>
                <w:sz w:val="20"/>
                <w:szCs w:val="20"/>
                <w:lang w:val="uk-UA"/>
              </w:rPr>
              <w:t>Просить співрозмовника/ співрозмовників висловитися щодо подальших дій.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lang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Looked up, noticed, sent back, enter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easily confused words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57</w:t>
            </w:r>
          </w:p>
        </w:tc>
      </w:tr>
    </w:tbl>
    <w:p>
      <w:pPr>
        <w:pStyle w:val="Normal"/>
        <w:spacing w:before="0" w:after="160"/>
        <w:ind w:hanging="0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ource Sans Pro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a9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97a9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97a9d"/>
    <w:rPr/>
  </w:style>
  <w:style w:type="character" w:styleId="A5" w:customStyle="1">
    <w:name w:val="A5"/>
    <w:uiPriority w:val="99"/>
    <w:qFormat/>
    <w:rsid w:val="00d97a9d"/>
    <w:rPr>
      <w:rFonts w:cs="Source Sans Pro"/>
      <w:color w:val="404041"/>
      <w:sz w:val="20"/>
      <w:szCs w:val="20"/>
    </w:rPr>
  </w:style>
  <w:style w:type="character" w:styleId="Strong">
    <w:name w:val="Strong"/>
    <w:basedOn w:val="DefaultParagraphFont"/>
    <w:uiPriority w:val="22"/>
    <w:qFormat/>
    <w:rsid w:val="00d97a9d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2d6f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4e2d6f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4e2d6f"/>
    <w:rPr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7a9d"/>
    <w:pPr>
      <w:spacing w:before="0" w:after="160"/>
      <w:ind w:left="720" w:hanging="0"/>
      <w:contextualSpacing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d97a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d97a9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d97a9d"/>
    <w:pPr>
      <w:widowControl/>
      <w:suppressAutoHyphens w:val="true"/>
      <w:bidi w:val="0"/>
      <w:spacing w:lineRule="auto" w:line="240" w:before="0" w:after="0"/>
      <w:jc w:val="left"/>
    </w:pPr>
    <w:rPr>
      <w:rFonts w:ascii="Source Sans Pro" w:hAnsi="Source Sans Pro" w:eastAsia="Calibri" w:cs="Source Sans Pro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4e2d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4e2d6f"/>
    <w:pPr/>
    <w:rPr>
      <w:b/>
      <w:bCs/>
    </w:rPr>
  </w:style>
  <w:style w:type="paragraph" w:styleId="Style26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7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image" Target="media/image2.jpeg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0" ma:contentTypeDescription="Создание документа." ma:contentTypeScope="" ma:versionID="2bdf190a584df1b5e383cdd7a2414dab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714cbefe9e498982ed58183b41f9c9de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BF763-EE5F-49E1-B7F7-E74E45FBB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A86A6-B3A2-4FEC-BCB0-80FB7F59572C}"/>
</file>

<file path=customXml/itemProps3.xml><?xml version="1.0" encoding="utf-8"?>
<ds:datastoreItem xmlns:ds="http://schemas.openxmlformats.org/officeDocument/2006/customXml" ds:itemID="{2DAFBF7C-96EA-4271-9B27-6AD2AC71E91C}"/>
</file>

<file path=customXml/itemProps4.xml><?xml version="1.0" encoding="utf-8"?>
<ds:datastoreItem xmlns:ds="http://schemas.openxmlformats.org/officeDocument/2006/customXml" ds:itemID="{DCD00398-4057-4F64-8D72-CDAF055081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Application>LibreOffice/7.4.2.3$Windows_X86_64 LibreOffice_project/382eef1f22670f7f4118c8c2dd222ec7ad009daf</Application>
  <AppVersion>15.0000</AppVersion>
  <Pages>10</Pages>
  <Words>2661</Words>
  <Characters>17579</Characters>
  <CharactersWithSpaces>19740</CharactersWithSpaces>
  <Paragraphs>584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Shelepko</dc:creator>
  <dc:description/>
  <cp:lastModifiedBy/>
  <cp:revision>75</cp:revision>
  <dcterms:created xsi:type="dcterms:W3CDTF">2021-08-02T15:15:00Z</dcterms:created>
  <dcterms:modified xsi:type="dcterms:W3CDTF">2024-08-07T16:46:39Z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